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3B5" w:rsidRPr="000732D0" w:rsidRDefault="00EC3226">
      <w:pPr>
        <w:rPr>
          <w:b/>
          <w:sz w:val="24"/>
          <w:szCs w:val="24"/>
        </w:rPr>
      </w:pPr>
      <w:bookmarkStart w:id="0" w:name="_GoBack"/>
      <w:r w:rsidRPr="000732D0">
        <w:rPr>
          <w:b/>
          <w:sz w:val="24"/>
          <w:szCs w:val="24"/>
        </w:rPr>
        <w:t xml:space="preserve">Szczegółowe warunki konkursu ofert na udzielanie świadczeń zdrowotnych w Hospicjum im. Lady </w:t>
      </w:r>
      <w:proofErr w:type="spellStart"/>
      <w:r w:rsidRPr="000732D0">
        <w:rPr>
          <w:b/>
          <w:sz w:val="24"/>
          <w:szCs w:val="24"/>
        </w:rPr>
        <w:t>Ryder</w:t>
      </w:r>
      <w:proofErr w:type="spellEnd"/>
      <w:r w:rsidRPr="000732D0">
        <w:rPr>
          <w:b/>
          <w:sz w:val="24"/>
          <w:szCs w:val="24"/>
        </w:rPr>
        <w:t xml:space="preserve"> of </w:t>
      </w:r>
      <w:proofErr w:type="spellStart"/>
      <w:r w:rsidRPr="000732D0">
        <w:rPr>
          <w:b/>
          <w:sz w:val="24"/>
          <w:szCs w:val="24"/>
        </w:rPr>
        <w:t>Warsaw</w:t>
      </w:r>
      <w:proofErr w:type="spellEnd"/>
      <w:r w:rsidRPr="000732D0">
        <w:rPr>
          <w:b/>
          <w:sz w:val="24"/>
          <w:szCs w:val="24"/>
        </w:rPr>
        <w:t xml:space="preserve"> w Zielonej Górze:</w:t>
      </w:r>
    </w:p>
    <w:bookmarkEnd w:id="0"/>
    <w:p w:rsidR="00EC3226" w:rsidRPr="00EC3226" w:rsidRDefault="00EC3226">
      <w:pPr>
        <w:rPr>
          <w:b/>
          <w:sz w:val="24"/>
          <w:szCs w:val="24"/>
        </w:rPr>
      </w:pPr>
    </w:p>
    <w:p w:rsidR="00713D5D" w:rsidRPr="00FF64F9" w:rsidRDefault="005843B5">
      <w:pPr>
        <w:rPr>
          <w:b/>
          <w:sz w:val="24"/>
          <w:szCs w:val="24"/>
        </w:rPr>
      </w:pPr>
      <w:r w:rsidRPr="00FF64F9">
        <w:rPr>
          <w:b/>
          <w:sz w:val="24"/>
          <w:szCs w:val="24"/>
        </w:rPr>
        <w:t>Wymagania:</w:t>
      </w:r>
    </w:p>
    <w:p w:rsidR="005843B5" w:rsidRDefault="005843B5" w:rsidP="00FF64F9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Tytuł specjalisty w dziedzinie medycyny paliatywnej</w:t>
      </w:r>
      <w:r w:rsidR="00D761DF">
        <w:rPr>
          <w:sz w:val="24"/>
          <w:szCs w:val="24"/>
        </w:rPr>
        <w:t>.</w:t>
      </w:r>
    </w:p>
    <w:p w:rsidR="005843B5" w:rsidRDefault="005843B5" w:rsidP="00FF64F9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Co najmniej 5 lat stażu pracy w stacjonarnej placówce opieki paliatywnej</w:t>
      </w:r>
      <w:r w:rsidR="00D761DF">
        <w:rPr>
          <w:sz w:val="24"/>
          <w:szCs w:val="24"/>
        </w:rPr>
        <w:t>.</w:t>
      </w:r>
    </w:p>
    <w:p w:rsidR="00D761DF" w:rsidRDefault="00D761DF" w:rsidP="00FF64F9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Udokumentowane umiejętności i doświadczenie w prowadzeniu terapii leczenia bólu.</w:t>
      </w:r>
    </w:p>
    <w:p w:rsidR="000639EC" w:rsidRDefault="000639EC" w:rsidP="00FF64F9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Mile widziana specjalizacja z anestezjologii i intensywnej terapii.</w:t>
      </w:r>
    </w:p>
    <w:p w:rsidR="00D761DF" w:rsidRDefault="00873CF3" w:rsidP="00FF64F9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Tygodniowy średni wymiar czasu udzielania świadczeń – 37godzin 55 min.</w:t>
      </w:r>
    </w:p>
    <w:p w:rsidR="00873CF3" w:rsidRPr="00FF64F9" w:rsidRDefault="00873CF3" w:rsidP="00873CF3">
      <w:pPr>
        <w:rPr>
          <w:b/>
          <w:sz w:val="24"/>
          <w:szCs w:val="24"/>
        </w:rPr>
      </w:pPr>
      <w:r w:rsidRPr="00FF64F9">
        <w:rPr>
          <w:b/>
          <w:sz w:val="24"/>
          <w:szCs w:val="24"/>
        </w:rPr>
        <w:t>Zakres zadań</w:t>
      </w:r>
      <w:r w:rsidR="009E2CD4">
        <w:rPr>
          <w:b/>
          <w:sz w:val="24"/>
          <w:szCs w:val="24"/>
        </w:rPr>
        <w:t>/obowiązków</w:t>
      </w:r>
      <w:r w:rsidRPr="00FF64F9">
        <w:rPr>
          <w:b/>
          <w:sz w:val="24"/>
          <w:szCs w:val="24"/>
        </w:rPr>
        <w:t>:</w:t>
      </w:r>
    </w:p>
    <w:p w:rsidR="00873CF3" w:rsidRDefault="00FF64F9" w:rsidP="00FF64F9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873CF3" w:rsidRPr="00FF64F9">
        <w:rPr>
          <w:sz w:val="24"/>
          <w:szCs w:val="24"/>
        </w:rPr>
        <w:t xml:space="preserve">dzielanie świadczeń lekarskich </w:t>
      </w:r>
      <w:r>
        <w:rPr>
          <w:sz w:val="24"/>
          <w:szCs w:val="24"/>
        </w:rPr>
        <w:t xml:space="preserve">przebywającym w Hospicjum chorym </w:t>
      </w:r>
      <w:r w:rsidR="00873CF3" w:rsidRPr="00FF64F9">
        <w:rPr>
          <w:sz w:val="24"/>
          <w:szCs w:val="24"/>
        </w:rPr>
        <w:t xml:space="preserve">zgodnie </w:t>
      </w:r>
      <w:r>
        <w:rPr>
          <w:sz w:val="24"/>
          <w:szCs w:val="24"/>
        </w:rPr>
        <w:br/>
      </w:r>
      <w:r w:rsidR="00873CF3" w:rsidRPr="00FF64F9">
        <w:rPr>
          <w:sz w:val="24"/>
          <w:szCs w:val="24"/>
        </w:rPr>
        <w:t>z zasadami sztuki lekarskiej, szczególnie aktualnymi standardami medycyny paliatywnej i zasadami etyki lekarskiej.</w:t>
      </w:r>
    </w:p>
    <w:p w:rsidR="00FF64F9" w:rsidRDefault="009E2CD4" w:rsidP="00FF64F9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Regularne prowadzenie i przewodniczenie spotkaniom zespołu terapeutycznego Hospicjum.</w:t>
      </w:r>
    </w:p>
    <w:p w:rsidR="009E2CD4" w:rsidRDefault="009E2CD4" w:rsidP="00FF64F9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Wykonywanie codziennych obchodów lekarskich.</w:t>
      </w:r>
    </w:p>
    <w:p w:rsidR="009E2CD4" w:rsidRDefault="009E2CD4" w:rsidP="00FF64F9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Prowadzenie wymaganej przepisami prawa lekarskiej dokumentacji medycznej.</w:t>
      </w:r>
    </w:p>
    <w:p w:rsidR="009A67B7" w:rsidRDefault="009A67B7" w:rsidP="00FF64F9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Gotowość dyżurowa ,,pod telefonem” w uzgodnionym z dyrektorem placówki harmonogramie.</w:t>
      </w:r>
    </w:p>
    <w:p w:rsidR="009E2CD4" w:rsidRDefault="009E2CD4" w:rsidP="00FF64F9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Właściwa organizacja pracy.</w:t>
      </w:r>
    </w:p>
    <w:p w:rsidR="009E2CD4" w:rsidRDefault="009A67B7" w:rsidP="00FF64F9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Podejmowanie działań zmierzających do podnoszenia jakości udzielanych świadczeń.</w:t>
      </w:r>
    </w:p>
    <w:p w:rsidR="009E2CD4" w:rsidRDefault="009E2CD4" w:rsidP="00FF64F9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Przestrzeganie przepisów bhp, p/</w:t>
      </w:r>
      <w:proofErr w:type="spellStart"/>
      <w:r>
        <w:rPr>
          <w:sz w:val="24"/>
          <w:szCs w:val="24"/>
        </w:rPr>
        <w:t>poż</w:t>
      </w:r>
      <w:proofErr w:type="spellEnd"/>
      <w:r>
        <w:rPr>
          <w:sz w:val="24"/>
          <w:szCs w:val="24"/>
        </w:rPr>
        <w:t>.  I ochrona tajemnicy służbowej.</w:t>
      </w:r>
    </w:p>
    <w:p w:rsidR="009E2CD4" w:rsidRDefault="009E2CD4" w:rsidP="00FF64F9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Przestrzeganie postanowień zawartych w regulaminie placówki.</w:t>
      </w:r>
    </w:p>
    <w:p w:rsidR="000B329D" w:rsidRDefault="000B329D" w:rsidP="00FF64F9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Planowanie i realizacja kompleksowej opieki paliatywnej nad osobą objętą opieką medyczną oraz nad jego rodziną.</w:t>
      </w:r>
    </w:p>
    <w:p w:rsidR="000B329D" w:rsidRDefault="000B329D" w:rsidP="00FF64F9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Prowadzenie systematyczne i okresowej oceny stanu zdrowia pacjenta zgodnie </w:t>
      </w:r>
      <w:r>
        <w:rPr>
          <w:sz w:val="24"/>
          <w:szCs w:val="24"/>
        </w:rPr>
        <w:br/>
        <w:t xml:space="preserve">z obowiązującymi w tym zakresie przepisami. </w:t>
      </w:r>
    </w:p>
    <w:p w:rsidR="000B329D" w:rsidRDefault="000B329D" w:rsidP="00FF64F9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Przeprowadzanie badań podmiotowych zgodnie z zasadami sztuki lekarskiej. </w:t>
      </w:r>
    </w:p>
    <w:p w:rsidR="000B329D" w:rsidRDefault="000B329D" w:rsidP="00FF64F9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Przeprowadzanie badań podmiotowych z wykorzystaniem technik dostępnych </w:t>
      </w:r>
      <w:r w:rsidR="00EC3226">
        <w:rPr>
          <w:sz w:val="24"/>
          <w:szCs w:val="24"/>
        </w:rPr>
        <w:br/>
      </w:r>
      <w:r>
        <w:rPr>
          <w:sz w:val="24"/>
          <w:szCs w:val="24"/>
        </w:rPr>
        <w:t>w warunkach oddziału stacjonarnego.</w:t>
      </w:r>
    </w:p>
    <w:p w:rsidR="000B329D" w:rsidRDefault="000B329D" w:rsidP="00FF64F9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Wykonywanie lub zlecanie badań dodatkowych, a w szczególności laboratoryjnych </w:t>
      </w:r>
      <w:r w:rsidR="00EC3226">
        <w:rPr>
          <w:sz w:val="24"/>
          <w:szCs w:val="24"/>
        </w:rPr>
        <w:br/>
      </w:r>
      <w:r>
        <w:rPr>
          <w:sz w:val="24"/>
          <w:szCs w:val="24"/>
        </w:rPr>
        <w:t>i obrazowych.</w:t>
      </w:r>
    </w:p>
    <w:p w:rsidR="000B329D" w:rsidRDefault="000B329D" w:rsidP="00FF64F9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Dokonywanie analizy badań i konsultacji lekarskich.</w:t>
      </w:r>
    </w:p>
    <w:p w:rsidR="000B329D" w:rsidRDefault="000B329D" w:rsidP="00FF64F9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Planowanie i uzgadnianie z pacjentem postępowania terapeutycznego stosownie do jego stanu zdrowia, w zgodzie ze współczesną wiedzą medyczną.</w:t>
      </w:r>
    </w:p>
    <w:p w:rsidR="000B329D" w:rsidRDefault="000B329D" w:rsidP="00FF64F9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Zlecanie i monitorowanie leczenia farmakologicznego, w szczególności monitorowanie i leczenia bólu.</w:t>
      </w:r>
    </w:p>
    <w:p w:rsidR="000B329D" w:rsidRDefault="000B329D" w:rsidP="00FF64F9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Wykonywanie zabiegów i procedur leczniczych, zapobieganie powikłaniom.</w:t>
      </w:r>
    </w:p>
    <w:p w:rsidR="000B329D" w:rsidRDefault="000B329D" w:rsidP="00FF64F9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Współpraca z oddziałami szpitalnymi.</w:t>
      </w:r>
    </w:p>
    <w:p w:rsidR="000B329D" w:rsidRDefault="000B329D" w:rsidP="00FF64F9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Orzekanie o czasowej niezdolności do pracy zgodnie z odrębnymi przepisami.</w:t>
      </w:r>
    </w:p>
    <w:p w:rsidR="000B329D" w:rsidRDefault="000B329D" w:rsidP="00FF64F9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Kontynuowanie i koordynowanie działań leczniczych (leczenie objawowe) </w:t>
      </w:r>
      <w:r w:rsidR="00EC3226">
        <w:rPr>
          <w:sz w:val="24"/>
          <w:szCs w:val="24"/>
        </w:rPr>
        <w:br/>
      </w:r>
      <w:r>
        <w:rPr>
          <w:sz w:val="24"/>
          <w:szCs w:val="24"/>
        </w:rPr>
        <w:t>w odniesieniu do pacjenta.</w:t>
      </w:r>
    </w:p>
    <w:p w:rsidR="000B329D" w:rsidRDefault="000B329D" w:rsidP="00FF64F9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Zlecanie zabiegów rehabilitacyjnych stosownie dla każdego pacjenta i </w:t>
      </w:r>
      <w:r w:rsidR="00DA77B6">
        <w:rPr>
          <w:sz w:val="24"/>
          <w:szCs w:val="24"/>
        </w:rPr>
        <w:t>monitorowanie ich wykonania.</w:t>
      </w:r>
    </w:p>
    <w:p w:rsidR="00DA77B6" w:rsidRDefault="00DA77B6" w:rsidP="00FF64F9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Współpraca z psychologiem, fizjoterapeutą, pielęgniarkami, kapelanem, przewodzenie zespołowi terapeutycznemu.</w:t>
      </w:r>
    </w:p>
    <w:p w:rsidR="00DA77B6" w:rsidRDefault="00DA77B6" w:rsidP="00FF64F9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Przestrzeganie praw pacjenta zgodnie z obowiązującymi przepi</w:t>
      </w:r>
      <w:r w:rsidR="00EC3226">
        <w:rPr>
          <w:sz w:val="24"/>
          <w:szCs w:val="24"/>
        </w:rPr>
        <w:t xml:space="preserve">sami (ustawa </w:t>
      </w:r>
      <w:r w:rsidR="00EC3226">
        <w:rPr>
          <w:sz w:val="24"/>
          <w:szCs w:val="24"/>
        </w:rPr>
        <w:br/>
        <w:t>o prawach pacjenta).</w:t>
      </w:r>
    </w:p>
    <w:p w:rsidR="00DA77B6" w:rsidRDefault="00DA77B6" w:rsidP="00FF64F9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Prowadzenie dokumentacji medycznej zgodnie z obowiązującymi przepisami prawa.</w:t>
      </w:r>
    </w:p>
    <w:p w:rsidR="000B329D" w:rsidRDefault="000B329D" w:rsidP="000B329D">
      <w:pPr>
        <w:jc w:val="both"/>
        <w:rPr>
          <w:sz w:val="24"/>
          <w:szCs w:val="24"/>
        </w:rPr>
      </w:pPr>
    </w:p>
    <w:p w:rsidR="000B329D" w:rsidRPr="000B329D" w:rsidRDefault="000B329D" w:rsidP="000B329D">
      <w:pPr>
        <w:jc w:val="both"/>
        <w:rPr>
          <w:sz w:val="24"/>
          <w:szCs w:val="24"/>
        </w:rPr>
      </w:pPr>
    </w:p>
    <w:p w:rsidR="00851980" w:rsidRPr="00851980" w:rsidRDefault="00851980" w:rsidP="00851980">
      <w:pPr>
        <w:jc w:val="both"/>
        <w:rPr>
          <w:sz w:val="24"/>
          <w:szCs w:val="24"/>
        </w:rPr>
      </w:pPr>
    </w:p>
    <w:p w:rsidR="00873CF3" w:rsidRPr="00873CF3" w:rsidRDefault="00873CF3" w:rsidP="00873CF3">
      <w:pPr>
        <w:rPr>
          <w:sz w:val="24"/>
          <w:szCs w:val="24"/>
        </w:rPr>
      </w:pPr>
    </w:p>
    <w:sectPr w:rsidR="00873CF3" w:rsidRPr="00873C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D7D29"/>
    <w:multiLevelType w:val="hybridMultilevel"/>
    <w:tmpl w:val="BE1850D2"/>
    <w:lvl w:ilvl="0" w:tplc="7958AC68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32A050E4"/>
    <w:multiLevelType w:val="hybridMultilevel"/>
    <w:tmpl w:val="E69EF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16C"/>
    <w:rsid w:val="000639EC"/>
    <w:rsid w:val="000732D0"/>
    <w:rsid w:val="000B329D"/>
    <w:rsid w:val="005843B5"/>
    <w:rsid w:val="00713D5D"/>
    <w:rsid w:val="00851980"/>
    <w:rsid w:val="00873CF3"/>
    <w:rsid w:val="009A67B7"/>
    <w:rsid w:val="009E2CD4"/>
    <w:rsid w:val="00B4316C"/>
    <w:rsid w:val="00D761DF"/>
    <w:rsid w:val="00DA77B6"/>
    <w:rsid w:val="00EC3226"/>
    <w:rsid w:val="00FF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43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43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073D5-6DD9-40A7-92DA-BCDC635EA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385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hosp</dc:creator>
  <cp:keywords/>
  <dc:description/>
  <cp:lastModifiedBy>hosp</cp:lastModifiedBy>
  <cp:revision>10</cp:revision>
  <cp:lastPrinted>2017-02-10T09:59:00Z</cp:lastPrinted>
  <dcterms:created xsi:type="dcterms:W3CDTF">2017-02-10T08:36:00Z</dcterms:created>
  <dcterms:modified xsi:type="dcterms:W3CDTF">2017-12-01T07:24:00Z</dcterms:modified>
</cp:coreProperties>
</file>